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32" w:rsidRPr="00B37D32" w:rsidRDefault="00B37D32" w:rsidP="00B37D32">
      <w:pPr>
        <w:shd w:val="clear" w:color="auto" w:fill="FFFFFF"/>
        <w:spacing w:after="75" w:line="540" w:lineRule="atLeast"/>
        <w:outlineLvl w:val="0"/>
        <w:rPr>
          <w:rFonts w:ascii="Trebuchet MS" w:eastAsia="Times New Roman" w:hAnsi="Trebuchet MS" w:cs="Arial"/>
          <w:b/>
          <w:bCs/>
          <w:color w:val="005D9B"/>
          <w:kern w:val="36"/>
          <w:sz w:val="33"/>
          <w:szCs w:val="33"/>
        </w:rPr>
      </w:pPr>
      <w:r w:rsidRPr="00B37D32">
        <w:rPr>
          <w:rFonts w:ascii="Trebuchet MS" w:eastAsia="Times New Roman" w:hAnsi="Trebuchet MS" w:cs="Arial"/>
          <w:b/>
          <w:bCs/>
          <w:color w:val="005D9B"/>
          <w:kern w:val="36"/>
          <w:sz w:val="33"/>
          <w:szCs w:val="33"/>
        </w:rPr>
        <w:t>Accreditations</w:t>
      </w:r>
    </w:p>
    <w:p w:rsidR="00A5040A" w:rsidRDefault="00A5040A">
      <w:pPr>
        <w:rPr>
          <w:rFonts w:ascii="Trebuchet MS" w:eastAsia="Times New Roman" w:hAnsi="Trebuchet MS" w:cs="Arial"/>
          <w:b/>
          <w:bCs/>
          <w:color w:val="005D9B"/>
          <w:sz w:val="33"/>
          <w:szCs w:val="33"/>
        </w:rPr>
      </w:pPr>
    </w:p>
    <w:p w:rsidR="006C462A" w:rsidRPr="006C462A" w:rsidRDefault="006C462A" w:rsidP="006C4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6C462A">
        <w:rPr>
          <w:rFonts w:ascii="Calibri" w:eastAsia="Times New Roman" w:hAnsi="Calibri" w:cs="Times New Roman"/>
          <w:color w:val="1F497D"/>
        </w:rPr>
        <w:t> </w:t>
      </w:r>
    </w:p>
    <w:p w:rsidR="006C462A" w:rsidRPr="006C462A" w:rsidRDefault="006C462A" w:rsidP="006C4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6C462A">
        <w:rPr>
          <w:rFonts w:ascii="Arial" w:eastAsia="Times New Roman" w:hAnsi="Arial" w:cs="Arial"/>
          <w:i/>
          <w:iCs/>
          <w:color w:val="222222"/>
        </w:rPr>
        <w:t>Florida Career College is institutionally accredited by the Accrediting Council of Independent Colleges &amp; Schools (ACICS) in Boynton Beach, Tampa, Hialeah, Jacksonville, Kendall, Lauderdale Lakes, Margate, Miami, Pembroke Pines and West Palm Beach.</w:t>
      </w:r>
    </w:p>
    <w:p w:rsidR="006C462A" w:rsidRPr="006C462A" w:rsidRDefault="006C462A" w:rsidP="006C4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6C462A">
        <w:rPr>
          <w:rFonts w:ascii="Arial" w:eastAsia="Times New Roman" w:hAnsi="Arial" w:cs="Arial"/>
          <w:i/>
          <w:iCs/>
          <w:color w:val="222222"/>
        </w:rPr>
        <w:t> </w:t>
      </w:r>
    </w:p>
    <w:p w:rsidR="006C462A" w:rsidRPr="006C462A" w:rsidRDefault="006C462A" w:rsidP="006C4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6C462A">
        <w:rPr>
          <w:rFonts w:ascii="Arial" w:eastAsia="Times New Roman" w:hAnsi="Arial" w:cs="Arial"/>
          <w:i/>
          <w:iCs/>
          <w:color w:val="222222"/>
        </w:rPr>
        <w:t>FCC – Anthem College in Orlando, FL</w:t>
      </w:r>
      <w:r w:rsidRPr="006C462A">
        <w:rPr>
          <w:rFonts w:ascii="Arial" w:eastAsia="Times New Roman" w:hAnsi="Arial" w:cs="Arial"/>
          <w:color w:val="222222"/>
        </w:rPr>
        <w:t> </w:t>
      </w:r>
      <w:r w:rsidRPr="006C462A">
        <w:rPr>
          <w:rFonts w:ascii="Arial" w:eastAsia="Times New Roman" w:hAnsi="Arial" w:cs="Arial"/>
          <w:i/>
          <w:iCs/>
          <w:color w:val="222222"/>
        </w:rPr>
        <w:t>is institutionally accredited by the Accrediting Council of Independent Colleges &amp; Schools (ACICS).</w:t>
      </w:r>
    </w:p>
    <w:p w:rsidR="006C462A" w:rsidRPr="006C462A" w:rsidRDefault="006C462A" w:rsidP="006C4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6C462A">
        <w:rPr>
          <w:rFonts w:ascii="Arial" w:eastAsia="Times New Roman" w:hAnsi="Arial" w:cs="Arial"/>
          <w:i/>
          <w:iCs/>
          <w:color w:val="222222"/>
        </w:rPr>
        <w:t> </w:t>
      </w:r>
      <w:bookmarkStart w:id="0" w:name="_GoBack"/>
      <w:bookmarkEnd w:id="0"/>
    </w:p>
    <w:p w:rsidR="006C462A" w:rsidRPr="006C462A" w:rsidRDefault="004B3F9C" w:rsidP="006C4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i/>
          <w:iCs/>
          <w:color w:val="222222"/>
        </w:rPr>
        <w:t>UEI</w:t>
      </w:r>
      <w:r w:rsidR="006C462A" w:rsidRPr="006C462A">
        <w:rPr>
          <w:rFonts w:ascii="Arial" w:eastAsia="Times New Roman" w:hAnsi="Arial" w:cs="Arial"/>
          <w:i/>
          <w:iCs/>
          <w:color w:val="222222"/>
        </w:rPr>
        <w:t xml:space="preserve"> College in</w:t>
      </w:r>
      <w:r w:rsidR="006C462A" w:rsidRPr="006C462A">
        <w:rPr>
          <w:rFonts w:ascii="Arial" w:eastAsia="Times New Roman" w:hAnsi="Arial" w:cs="Arial"/>
          <w:color w:val="222222"/>
        </w:rPr>
        <w:t> </w:t>
      </w:r>
      <w:r w:rsidR="006C462A" w:rsidRPr="006C462A">
        <w:rPr>
          <w:rFonts w:ascii="Arial" w:eastAsia="Times New Roman" w:hAnsi="Arial" w:cs="Arial"/>
          <w:i/>
          <w:iCs/>
          <w:color w:val="222222"/>
        </w:rPr>
        <w:t>Houston, TX is institutionally accredited by the Accrediting Council of Independent Colleges &amp; Schools (ACICS).</w:t>
      </w:r>
    </w:p>
    <w:p w:rsidR="006C462A" w:rsidRPr="006C462A" w:rsidRDefault="006C462A" w:rsidP="006C4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6C462A">
        <w:rPr>
          <w:rFonts w:ascii="Arial" w:eastAsia="Times New Roman" w:hAnsi="Arial" w:cs="Arial"/>
          <w:i/>
          <w:iCs/>
          <w:color w:val="222222"/>
        </w:rPr>
        <w:t> </w:t>
      </w:r>
    </w:p>
    <w:p w:rsidR="006C462A" w:rsidRPr="006C462A" w:rsidRDefault="006C462A" w:rsidP="006C46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6C462A">
        <w:rPr>
          <w:rFonts w:ascii="Arial" w:eastAsia="Times New Roman" w:hAnsi="Arial" w:cs="Arial"/>
          <w:i/>
          <w:iCs/>
          <w:color w:val="222222"/>
        </w:rPr>
        <w:t>UEI College in Phoenix, AZ is institutionally accredited by the Accrediting Council of Independent Colleges &amp; Schools (ACICS).</w:t>
      </w:r>
    </w:p>
    <w:p w:rsidR="006C462A" w:rsidRDefault="006C462A">
      <w:pPr>
        <w:rPr>
          <w:rFonts w:ascii="Arial" w:hAnsi="Arial" w:cs="Arial"/>
        </w:rPr>
      </w:pPr>
    </w:p>
    <w:p w:rsidR="007D24D5" w:rsidRDefault="007D24D5" w:rsidP="007D24D5">
      <w:r>
        <w:rPr>
          <w:sz w:val="18"/>
        </w:rPr>
        <w:t>Disclosure</w:t>
      </w:r>
      <w:r>
        <w:t xml:space="preserve">: </w:t>
      </w:r>
      <w:hyperlink r:id="rId4">
        <w:r>
          <w:rPr>
            <w:color w:val="1155CC"/>
            <w:sz w:val="18"/>
            <w:u w:val="single"/>
          </w:rPr>
          <w:t>http://anthem.edu/disclosures/</w:t>
        </w:r>
      </w:hyperlink>
      <w:r>
        <w:rPr>
          <w:color w:val="1155CC"/>
          <w:sz w:val="18"/>
          <w:u w:val="single"/>
        </w:rPr>
        <w:t xml:space="preserve"> </w:t>
      </w:r>
    </w:p>
    <w:p w:rsidR="007D24D5" w:rsidRPr="006C462A" w:rsidRDefault="007D24D5">
      <w:pPr>
        <w:rPr>
          <w:rFonts w:ascii="Arial" w:hAnsi="Arial" w:cs="Arial"/>
        </w:rPr>
      </w:pPr>
    </w:p>
    <w:sectPr w:rsidR="007D24D5" w:rsidRPr="006C462A" w:rsidSect="00013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7D32"/>
    <w:rsid w:val="00013305"/>
    <w:rsid w:val="003257A6"/>
    <w:rsid w:val="004519F1"/>
    <w:rsid w:val="004B3F9C"/>
    <w:rsid w:val="005C3ED7"/>
    <w:rsid w:val="0065412E"/>
    <w:rsid w:val="00687186"/>
    <w:rsid w:val="006C462A"/>
    <w:rsid w:val="007D24D5"/>
    <w:rsid w:val="009E0C48"/>
    <w:rsid w:val="00A5040A"/>
    <w:rsid w:val="00A660DB"/>
    <w:rsid w:val="00B37D32"/>
    <w:rsid w:val="00E5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305"/>
  </w:style>
  <w:style w:type="paragraph" w:styleId="Heading3">
    <w:name w:val="heading 3"/>
    <w:basedOn w:val="Normal"/>
    <w:link w:val="Heading3Char"/>
    <w:uiPriority w:val="9"/>
    <w:qFormat/>
    <w:rsid w:val="00E54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B37D32"/>
    <w:rPr>
      <w:i/>
      <w:iCs/>
      <w:color w:val="808080" w:themeColor="text1" w:themeTint="7F"/>
    </w:rPr>
  </w:style>
  <w:style w:type="character" w:customStyle="1" w:styleId="Heading3Char">
    <w:name w:val="Heading 3 Char"/>
    <w:basedOn w:val="DefaultParagraphFont"/>
    <w:link w:val="Heading3"/>
    <w:uiPriority w:val="9"/>
    <w:rsid w:val="00E54EC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E54EC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5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C4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262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them.edu/disclosur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 Ventures</dc:creator>
  <cp:lastModifiedBy>Amanda Frisone</cp:lastModifiedBy>
  <cp:revision>3</cp:revision>
  <cp:lastPrinted>2013-02-01T19:46:00Z</cp:lastPrinted>
  <dcterms:created xsi:type="dcterms:W3CDTF">2015-02-03T19:35:00Z</dcterms:created>
  <dcterms:modified xsi:type="dcterms:W3CDTF">2015-02-03T19:37:00Z</dcterms:modified>
</cp:coreProperties>
</file>