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32" w:rsidRPr="00B37D32" w:rsidRDefault="00B37D32" w:rsidP="00B37D32">
      <w:pPr>
        <w:shd w:val="clear" w:color="auto" w:fill="FFFFFF"/>
        <w:spacing w:after="75" w:line="540" w:lineRule="atLeast"/>
        <w:outlineLvl w:val="0"/>
        <w:rPr>
          <w:rFonts w:ascii="Trebuchet MS" w:eastAsia="Times New Roman" w:hAnsi="Trebuchet MS" w:cs="Arial"/>
          <w:b/>
          <w:bCs/>
          <w:color w:val="005D9B"/>
          <w:kern w:val="36"/>
          <w:sz w:val="33"/>
          <w:szCs w:val="33"/>
        </w:rPr>
      </w:pPr>
      <w:r w:rsidRPr="00B37D32">
        <w:rPr>
          <w:rFonts w:ascii="Trebuchet MS" w:eastAsia="Times New Roman" w:hAnsi="Trebuchet MS" w:cs="Arial"/>
          <w:b/>
          <w:bCs/>
          <w:color w:val="005D9B"/>
          <w:kern w:val="36"/>
          <w:sz w:val="33"/>
          <w:szCs w:val="33"/>
        </w:rPr>
        <w:t>Accreditations</w:t>
      </w:r>
    </w:p>
    <w:p w:rsidR="00A5040A" w:rsidRDefault="00A5040A">
      <w:pPr>
        <w:rPr>
          <w:rFonts w:ascii="Trebuchet MS" w:eastAsia="Times New Roman" w:hAnsi="Trebuchet MS" w:cs="Arial"/>
          <w:b/>
          <w:bCs/>
          <w:color w:val="005D9B"/>
          <w:sz w:val="33"/>
          <w:szCs w:val="33"/>
        </w:rPr>
      </w:pP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Calibri" w:eastAsia="Times New Roman" w:hAnsi="Calibri" w:cs="Times New Roman"/>
          <w:color w:val="1F497D"/>
        </w:rPr>
        <w:t> 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Florida Career College is institutionally accredited by the Accrediting Council of Independent Colleges &amp; Schools (ACICS) in Boynton Beach, Tampa, Hialeah, Jacksonville, Kendall, Lauderdale Lakes, Margate, Miami, Pembroke Pines and West Palm Beach.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 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FCC – Anthem College in Orlando, FL</w:t>
      </w:r>
      <w:r w:rsidRPr="006C462A">
        <w:rPr>
          <w:rFonts w:ascii="Arial" w:eastAsia="Times New Roman" w:hAnsi="Arial" w:cs="Arial"/>
          <w:color w:val="222222"/>
        </w:rPr>
        <w:t> </w:t>
      </w:r>
      <w:r w:rsidRPr="006C462A">
        <w:rPr>
          <w:rFonts w:ascii="Arial" w:eastAsia="Times New Roman" w:hAnsi="Arial" w:cs="Arial"/>
          <w:i/>
          <w:iCs/>
          <w:color w:val="222222"/>
        </w:rPr>
        <w:t>is institutionally accredited by the Accrediting Council of Independent Colleges &amp; Schools (ACICS).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 </w:t>
      </w:r>
      <w:bookmarkStart w:id="0" w:name="_GoBack"/>
      <w:bookmarkEnd w:id="0"/>
    </w:p>
    <w:p w:rsidR="006C462A" w:rsidRPr="006C462A" w:rsidRDefault="004B3F9C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i/>
          <w:iCs/>
          <w:color w:val="222222"/>
        </w:rPr>
        <w:t>UEI</w:t>
      </w:r>
      <w:r w:rsidR="006C462A" w:rsidRPr="006C462A">
        <w:rPr>
          <w:rFonts w:ascii="Arial" w:eastAsia="Times New Roman" w:hAnsi="Arial" w:cs="Arial"/>
          <w:i/>
          <w:iCs/>
          <w:color w:val="222222"/>
        </w:rPr>
        <w:t xml:space="preserve"> College in</w:t>
      </w:r>
      <w:r w:rsidR="006C462A" w:rsidRPr="006C462A">
        <w:rPr>
          <w:rFonts w:ascii="Arial" w:eastAsia="Times New Roman" w:hAnsi="Arial" w:cs="Arial"/>
          <w:color w:val="222222"/>
        </w:rPr>
        <w:t> </w:t>
      </w:r>
      <w:r w:rsidR="006C462A" w:rsidRPr="006C462A">
        <w:rPr>
          <w:rFonts w:ascii="Arial" w:eastAsia="Times New Roman" w:hAnsi="Arial" w:cs="Arial"/>
          <w:i/>
          <w:iCs/>
          <w:color w:val="222222"/>
        </w:rPr>
        <w:t>Houston, TX is institutionally accredited by the Accrediting Council of Independent Colleges &amp; Schools (ACICS).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 </w:t>
      </w:r>
    </w:p>
    <w:p w:rsidR="006C462A" w:rsidRPr="006C462A" w:rsidRDefault="006C462A" w:rsidP="006C4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C462A">
        <w:rPr>
          <w:rFonts w:ascii="Arial" w:eastAsia="Times New Roman" w:hAnsi="Arial" w:cs="Arial"/>
          <w:i/>
          <w:iCs/>
          <w:color w:val="222222"/>
        </w:rPr>
        <w:t>UEI College in Phoenix, AZ is institutionally accredited by the Accrediting Council of Independent Colleges &amp; Schools (ACICS).</w:t>
      </w:r>
    </w:p>
    <w:p w:rsidR="006C462A" w:rsidRDefault="006C462A">
      <w:pPr>
        <w:rPr>
          <w:rFonts w:ascii="Arial" w:hAnsi="Arial" w:cs="Arial"/>
        </w:rPr>
      </w:pPr>
    </w:p>
    <w:p w:rsidR="007D24D5" w:rsidRDefault="007D24D5" w:rsidP="007D24D5">
      <w:r>
        <w:rPr>
          <w:sz w:val="18"/>
        </w:rPr>
        <w:t>Disclosure</w:t>
      </w:r>
      <w:r>
        <w:t xml:space="preserve">: </w:t>
      </w:r>
      <w:hyperlink r:id="rId4">
        <w:r>
          <w:rPr>
            <w:color w:val="1155CC"/>
            <w:sz w:val="18"/>
            <w:u w:val="single"/>
          </w:rPr>
          <w:t>http://anthem.edu/disclosures/</w:t>
        </w:r>
      </w:hyperlink>
      <w:r>
        <w:rPr>
          <w:color w:val="1155CC"/>
          <w:sz w:val="18"/>
          <w:u w:val="single"/>
        </w:rPr>
        <w:t xml:space="preserve"> </w:t>
      </w:r>
    </w:p>
    <w:p w:rsidR="007D24D5" w:rsidRPr="006C462A" w:rsidRDefault="007D24D5">
      <w:pPr>
        <w:rPr>
          <w:rFonts w:ascii="Arial" w:hAnsi="Arial" w:cs="Arial"/>
        </w:rPr>
      </w:pPr>
    </w:p>
    <w:sectPr w:rsidR="007D24D5" w:rsidRPr="006C462A" w:rsidSect="0001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D32"/>
    <w:rsid w:val="00013305"/>
    <w:rsid w:val="003257A6"/>
    <w:rsid w:val="004519F1"/>
    <w:rsid w:val="004B3F9C"/>
    <w:rsid w:val="005C3ED7"/>
    <w:rsid w:val="0065412E"/>
    <w:rsid w:val="00687186"/>
    <w:rsid w:val="006C462A"/>
    <w:rsid w:val="007D24D5"/>
    <w:rsid w:val="009E0C48"/>
    <w:rsid w:val="00A5040A"/>
    <w:rsid w:val="00A660DB"/>
    <w:rsid w:val="00B37D32"/>
    <w:rsid w:val="00E5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05"/>
  </w:style>
  <w:style w:type="paragraph" w:styleId="Heading3">
    <w:name w:val="heading 3"/>
    <w:basedOn w:val="Normal"/>
    <w:link w:val="Heading3Char"/>
    <w:uiPriority w:val="9"/>
    <w:qFormat/>
    <w:rsid w:val="00E54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37D32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E54E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54E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4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26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them.edu/disclos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Ventures</dc:creator>
  <cp:lastModifiedBy>Amanda Frisone</cp:lastModifiedBy>
  <cp:revision>3</cp:revision>
  <cp:lastPrinted>2013-02-01T19:46:00Z</cp:lastPrinted>
  <dcterms:created xsi:type="dcterms:W3CDTF">2015-02-03T19:35:00Z</dcterms:created>
  <dcterms:modified xsi:type="dcterms:W3CDTF">2015-02-03T19:37:00Z</dcterms:modified>
</cp:coreProperties>
</file>