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56D" w:rsidRPr="00F8425F" w:rsidRDefault="00BD356D" w:rsidP="00BD356D">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Required Add = </w:t>
      </w:r>
      <w:r w:rsidRPr="00F8425F">
        <w:rPr>
          <w:rFonts w:ascii="Times New Roman" w:eastAsia="Times New Roman" w:hAnsi="Times New Roman" w:cs="Times New Roman"/>
          <w:b/>
          <w:color w:val="FF0000"/>
          <w:sz w:val="24"/>
          <w:szCs w:val="24"/>
        </w:rPr>
        <w:t>Red</w:t>
      </w:r>
    </w:p>
    <w:p w:rsidR="00BD356D" w:rsidRPr="00F8425F" w:rsidRDefault="00BD356D" w:rsidP="00BD356D">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Optional Add = </w:t>
      </w:r>
      <w:r w:rsidRPr="00265D9B">
        <w:rPr>
          <w:rFonts w:ascii="Times New Roman" w:eastAsia="Times New Roman" w:hAnsi="Times New Roman" w:cs="Times New Roman"/>
          <w:b/>
          <w:color w:val="4472C4" w:themeColor="accent5"/>
          <w:sz w:val="24"/>
          <w:szCs w:val="24"/>
        </w:rPr>
        <w:t>Blue</w:t>
      </w:r>
    </w:p>
    <w:p w:rsidR="00BD356D" w:rsidRPr="00F8425F" w:rsidRDefault="00BD356D" w:rsidP="00BD356D">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Already Added = </w:t>
      </w:r>
      <w:r w:rsidRPr="00F8425F">
        <w:rPr>
          <w:rFonts w:ascii="Times New Roman" w:eastAsia="Times New Roman" w:hAnsi="Times New Roman" w:cs="Times New Roman"/>
          <w:b/>
          <w:color w:val="00B050"/>
          <w:sz w:val="24"/>
          <w:szCs w:val="24"/>
        </w:rPr>
        <w:t xml:space="preserve">Green </w:t>
      </w:r>
    </w:p>
    <w:p w:rsidR="00BD356D" w:rsidRDefault="00BD356D" w:rsidP="00BD356D">
      <w:pPr>
        <w:shd w:val="clear" w:color="auto" w:fill="FFFFFF"/>
        <w:spacing w:after="0" w:line="240" w:lineRule="auto"/>
        <w:rPr>
          <w:b/>
          <w:sz w:val="36"/>
          <w:u w:val="single"/>
        </w:rPr>
      </w:pPr>
    </w:p>
    <w:p w:rsidR="00C9201F" w:rsidRDefault="004F309F" w:rsidP="00BD356D">
      <w:pPr>
        <w:shd w:val="clear" w:color="auto" w:fill="FFFFFF"/>
        <w:spacing w:after="0" w:line="240" w:lineRule="auto"/>
        <w:jc w:val="center"/>
        <w:rPr>
          <w:b/>
          <w:sz w:val="36"/>
          <w:u w:val="single"/>
        </w:rPr>
      </w:pPr>
      <w:r>
        <w:rPr>
          <w:b/>
          <w:sz w:val="36"/>
          <w:u w:val="single"/>
        </w:rPr>
        <w:t>IEC (Florida Career College</w:t>
      </w:r>
      <w:r w:rsidR="00C9201F">
        <w:rPr>
          <w:b/>
          <w:sz w:val="36"/>
          <w:u w:val="single"/>
        </w:rPr>
        <w:t>)</w:t>
      </w:r>
    </w:p>
    <w:p w:rsidR="00BD356D" w:rsidRPr="00C9201F" w:rsidRDefault="00BD356D" w:rsidP="00BD356D">
      <w:pPr>
        <w:shd w:val="clear" w:color="auto" w:fill="FFFFFF"/>
        <w:spacing w:after="0" w:line="240" w:lineRule="auto"/>
        <w:jc w:val="center"/>
        <w:rPr>
          <w:sz w:val="32"/>
          <w:szCs w:val="32"/>
        </w:rPr>
      </w:pPr>
      <w:r w:rsidRPr="00C9201F">
        <w:rPr>
          <w:sz w:val="32"/>
          <w:szCs w:val="32"/>
        </w:rPr>
        <w:t>Compliance Sheet</w:t>
      </w:r>
    </w:p>
    <w:p w:rsidR="00BD356D" w:rsidRPr="00265D9B" w:rsidRDefault="00BD356D" w:rsidP="00BD356D">
      <w:pPr>
        <w:shd w:val="clear" w:color="auto" w:fill="FFFFFF"/>
        <w:spacing w:after="0" w:line="240" w:lineRule="auto"/>
        <w:rPr>
          <w:sz w:val="36"/>
          <w:szCs w:val="36"/>
          <w:u w:val="single"/>
        </w:rPr>
      </w:pPr>
    </w:p>
    <w:p w:rsidR="00BD356D" w:rsidRPr="00265D9B" w:rsidRDefault="00A06A66" w:rsidP="00BD356D">
      <w:pPr>
        <w:shd w:val="clear" w:color="auto" w:fill="FFFFFF"/>
        <w:spacing w:after="0" w:line="240" w:lineRule="auto"/>
        <w:rPr>
          <w:sz w:val="28"/>
          <w:szCs w:val="28"/>
        </w:rPr>
      </w:pPr>
      <w:r>
        <w:rPr>
          <w:sz w:val="28"/>
          <w:szCs w:val="28"/>
        </w:rPr>
        <w:t>Marketing Partner</w:t>
      </w:r>
      <w:r w:rsidR="00BD356D">
        <w:rPr>
          <w:sz w:val="28"/>
          <w:szCs w:val="28"/>
        </w:rPr>
        <w:t xml:space="preserve">: </w:t>
      </w:r>
      <w:r w:rsidR="004F309F">
        <w:rPr>
          <w:sz w:val="28"/>
          <w:szCs w:val="28"/>
        </w:rPr>
        <w:t>Rising Results Inc.</w:t>
      </w:r>
    </w:p>
    <w:p w:rsidR="00BD356D" w:rsidRPr="00A06A66" w:rsidRDefault="00BD356D" w:rsidP="00BD356D">
      <w:pPr>
        <w:shd w:val="clear" w:color="auto" w:fill="FFFFFF"/>
        <w:spacing w:after="0" w:line="240" w:lineRule="auto"/>
        <w:rPr>
          <w:sz w:val="28"/>
          <w:szCs w:val="28"/>
        </w:rPr>
      </w:pPr>
      <w:r w:rsidRPr="00A06A66">
        <w:rPr>
          <w:sz w:val="28"/>
          <w:szCs w:val="28"/>
        </w:rPr>
        <w:t xml:space="preserve">URL: </w:t>
      </w:r>
      <w:r w:rsidR="004F309F" w:rsidRPr="004F309F">
        <w:rPr>
          <w:sz w:val="28"/>
          <w:szCs w:val="28"/>
        </w:rPr>
        <w:t>http://www.topcollegedegrees.net/schools/campus/florida-career-college</w:t>
      </w:r>
    </w:p>
    <w:p w:rsidR="00BD356D" w:rsidRPr="00265D9B" w:rsidRDefault="00BD356D" w:rsidP="00BD356D">
      <w:pPr>
        <w:shd w:val="clear" w:color="auto" w:fill="FFFFFF"/>
        <w:spacing w:after="0" w:line="240" w:lineRule="auto"/>
        <w:rPr>
          <w:sz w:val="28"/>
          <w:szCs w:val="28"/>
        </w:rPr>
      </w:pPr>
    </w:p>
    <w:p w:rsidR="00BD356D" w:rsidRDefault="003F6F8C" w:rsidP="00223310">
      <w:pPr>
        <w:pStyle w:val="ListParagraph"/>
        <w:numPr>
          <w:ilvl w:val="0"/>
          <w:numId w:val="17"/>
        </w:numPr>
        <w:shd w:val="clear" w:color="auto" w:fill="FFFFFF"/>
        <w:spacing w:after="0" w:line="240" w:lineRule="auto"/>
      </w:pPr>
      <w:r w:rsidRPr="00223310">
        <w:rPr>
          <w:b/>
          <w:color w:val="4472C4" w:themeColor="accent5"/>
        </w:rPr>
        <w:t>BRAND NAME</w:t>
      </w:r>
      <w:r w:rsidRPr="00223310">
        <w:rPr>
          <w:color w:val="4472C4" w:themeColor="accent5"/>
        </w:rPr>
        <w:t xml:space="preserve">: </w:t>
      </w:r>
      <w:r w:rsidR="000B13CB">
        <w:t>Florida Career College</w:t>
      </w:r>
    </w:p>
    <w:p w:rsidR="00E854BD" w:rsidRDefault="00E854BD" w:rsidP="00E854BD">
      <w:pPr>
        <w:pStyle w:val="ListParagraph"/>
        <w:shd w:val="clear" w:color="auto" w:fill="FFFFFF"/>
        <w:spacing w:after="0" w:line="240" w:lineRule="auto"/>
      </w:pPr>
    </w:p>
    <w:p w:rsidR="00E854BD" w:rsidRPr="004F309F" w:rsidRDefault="00E854BD" w:rsidP="00E854BD">
      <w:pPr>
        <w:pStyle w:val="ListParagraph"/>
        <w:numPr>
          <w:ilvl w:val="0"/>
          <w:numId w:val="17"/>
        </w:numPr>
        <w:rPr>
          <w:b/>
          <w:color w:val="00B050"/>
        </w:rPr>
      </w:pPr>
      <w:r w:rsidRPr="004F309F">
        <w:rPr>
          <w:b/>
          <w:color w:val="00B050"/>
        </w:rPr>
        <w:t>FIELDS</w:t>
      </w:r>
      <w:r w:rsidR="00A06A66" w:rsidRPr="004F309F">
        <w:rPr>
          <w:b/>
          <w:color w:val="00B050"/>
        </w:rPr>
        <w:t>:</w:t>
      </w:r>
    </w:p>
    <w:p w:rsidR="00BD356D" w:rsidRDefault="00BD356D" w:rsidP="00223310">
      <w:pPr>
        <w:pStyle w:val="ListParagraph"/>
        <w:shd w:val="clear" w:color="auto" w:fill="FFFFFF"/>
        <w:spacing w:after="0" w:line="240" w:lineRule="auto"/>
        <w:ind w:left="0"/>
      </w:pPr>
    </w:p>
    <w:p w:rsidR="00BD356D" w:rsidRDefault="003F6F8C" w:rsidP="00223310">
      <w:pPr>
        <w:pStyle w:val="ListParagraph"/>
        <w:numPr>
          <w:ilvl w:val="0"/>
          <w:numId w:val="17"/>
        </w:numPr>
        <w:spacing w:before="240"/>
        <w:rPr>
          <w:b/>
          <w:color w:val="00B050"/>
        </w:rPr>
      </w:pPr>
      <w:r w:rsidRPr="004F309F">
        <w:rPr>
          <w:b/>
          <w:color w:val="00B050"/>
        </w:rPr>
        <w:t xml:space="preserve">CAMPUSES &amp; PROGRAMS: </w:t>
      </w:r>
    </w:p>
    <w:p w:rsidR="004F309F" w:rsidRPr="004F309F" w:rsidRDefault="004F309F" w:rsidP="004F309F">
      <w:pPr>
        <w:pStyle w:val="ListParagraph"/>
        <w:rPr>
          <w:b/>
          <w:color w:val="00B050"/>
        </w:rPr>
      </w:pPr>
    </w:p>
    <w:p w:rsidR="00DE0610" w:rsidRDefault="00DE0610" w:rsidP="004F309F">
      <w:pPr>
        <w:pStyle w:val="ListParagraph"/>
        <w:numPr>
          <w:ilvl w:val="1"/>
          <w:numId w:val="17"/>
        </w:numPr>
      </w:pPr>
      <w:r>
        <w:t>ADD</w:t>
      </w:r>
    </w:p>
    <w:p w:rsidR="004F309F" w:rsidRDefault="004F309F" w:rsidP="00DE0610">
      <w:pPr>
        <w:pStyle w:val="ListParagraph"/>
        <w:numPr>
          <w:ilvl w:val="2"/>
          <w:numId w:val="17"/>
        </w:numPr>
      </w:pPr>
      <w:r>
        <w:t xml:space="preserve">UEI College </w:t>
      </w:r>
      <w:r w:rsidR="003D2DFA">
        <w:t>–</w:t>
      </w:r>
      <w:r>
        <w:t xml:space="preserve"> Phoenix</w:t>
      </w:r>
      <w:r w:rsidR="003D2DFA">
        <w:t xml:space="preserve"> </w:t>
      </w:r>
      <w:r w:rsidR="003D2DFA" w:rsidRPr="003D2DFA">
        <w:rPr>
          <w:b/>
          <w:color w:val="FF0000"/>
        </w:rPr>
        <w:t>– Update Acceptable Zip Codes</w:t>
      </w:r>
    </w:p>
    <w:p w:rsidR="00415588" w:rsidRDefault="00415588" w:rsidP="00415588">
      <w:pPr>
        <w:pStyle w:val="ListParagraph"/>
        <w:ind w:left="2880"/>
      </w:pPr>
    </w:p>
    <w:p w:rsidR="00223310" w:rsidRDefault="003F6F8C" w:rsidP="00223310">
      <w:pPr>
        <w:pStyle w:val="ListParagraph"/>
        <w:numPr>
          <w:ilvl w:val="0"/>
          <w:numId w:val="17"/>
        </w:numPr>
        <w:rPr>
          <w:b/>
        </w:rPr>
      </w:pPr>
      <w:r w:rsidRPr="00BD24DE">
        <w:rPr>
          <w:b/>
          <w:color w:val="2E74B5" w:themeColor="accent1" w:themeShade="BF"/>
        </w:rPr>
        <w:t>CONTENT:</w:t>
      </w:r>
      <w:r w:rsidRPr="00F8425F">
        <w:rPr>
          <w:b/>
        </w:rPr>
        <w:t xml:space="preserve"> </w:t>
      </w:r>
    </w:p>
    <w:p w:rsidR="00223310" w:rsidRPr="00F8425F" w:rsidRDefault="00223310" w:rsidP="00223310">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 xml:space="preserve">About </w:t>
      </w:r>
      <w:r w:rsidR="004E5649">
        <w:rPr>
          <w:rFonts w:ascii="Trebuchet MS" w:eastAsia="Times New Roman" w:hAnsi="Trebuchet MS" w:cs="Times New Roman"/>
          <w:b/>
          <w:bCs/>
          <w:color w:val="005D9B"/>
          <w:kern w:val="36"/>
          <w:sz w:val="33"/>
          <w:szCs w:val="33"/>
        </w:rPr>
        <w:t>Florida Career College</w:t>
      </w:r>
    </w:p>
    <w:p w:rsidR="00223310" w:rsidRPr="00F8425F" w:rsidRDefault="00CE3CBA" w:rsidP="00223310">
      <w:pPr>
        <w:shd w:val="clear" w:color="auto" w:fill="FFFFFF"/>
        <w:spacing w:after="375" w:line="300" w:lineRule="atLeast"/>
        <w:rPr>
          <w:rFonts w:ascii="Arial" w:eastAsia="Times New Roman" w:hAnsi="Arial" w:cs="Arial"/>
          <w:color w:val="4D4D4D"/>
          <w:sz w:val="18"/>
          <w:szCs w:val="18"/>
        </w:rPr>
      </w:pPr>
      <w:r>
        <w:rPr>
          <w:rFonts w:ascii="Arial" w:eastAsia="Times New Roman" w:hAnsi="Arial" w:cs="Arial"/>
          <w:color w:val="4D4D4D"/>
          <w:sz w:val="18"/>
          <w:szCs w:val="18"/>
        </w:rPr>
        <w:t>Florida Career College (</w:t>
      </w:r>
      <w:r w:rsidR="004E5649">
        <w:rPr>
          <w:rFonts w:ascii="Arial" w:eastAsia="Times New Roman" w:hAnsi="Arial" w:cs="Arial"/>
          <w:color w:val="4D4D4D"/>
          <w:sz w:val="18"/>
          <w:szCs w:val="18"/>
        </w:rPr>
        <w:t>FCC</w:t>
      </w:r>
      <w:r>
        <w:rPr>
          <w:rFonts w:ascii="Arial" w:eastAsia="Times New Roman" w:hAnsi="Arial" w:cs="Arial"/>
          <w:color w:val="4D4D4D"/>
          <w:sz w:val="18"/>
          <w:szCs w:val="18"/>
        </w:rPr>
        <w:t>)</w:t>
      </w:r>
      <w:r w:rsidR="00223310" w:rsidRPr="00F8425F">
        <w:rPr>
          <w:rFonts w:ascii="Arial" w:eastAsia="Times New Roman" w:hAnsi="Arial" w:cs="Arial"/>
          <w:color w:val="4D4D4D"/>
          <w:sz w:val="18"/>
          <w:szCs w:val="18"/>
        </w:rPr>
        <w:t xml:space="preserve">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one they have. Our students include new parents of all ages and parents whose kids are growing up. We have even seen parents and their children attending </w:t>
      </w:r>
      <w:r w:rsidR="004E5649" w:rsidRPr="004E5649">
        <w:rPr>
          <w:rFonts w:ascii="Arial" w:eastAsia="Times New Roman" w:hAnsi="Arial" w:cs="Arial"/>
          <w:color w:val="4D4D4D"/>
          <w:sz w:val="18"/>
          <w:szCs w:val="18"/>
        </w:rPr>
        <w:t>FCC</w:t>
      </w:r>
      <w:r w:rsidR="00223310" w:rsidRPr="00F8425F">
        <w:rPr>
          <w:rFonts w:ascii="Arial" w:eastAsia="Times New Roman" w:hAnsi="Arial" w:cs="Arial"/>
          <w:color w:val="4D4D4D"/>
          <w:sz w:val="18"/>
          <w:szCs w:val="18"/>
        </w:rPr>
        <w:t xml:space="preserve"> together! At </w:t>
      </w:r>
      <w:r w:rsidR="004E5649" w:rsidRPr="004E5649">
        <w:rPr>
          <w:rFonts w:ascii="Arial" w:eastAsia="Times New Roman" w:hAnsi="Arial" w:cs="Arial"/>
          <w:color w:val="4D4D4D"/>
          <w:sz w:val="18"/>
          <w:szCs w:val="18"/>
        </w:rPr>
        <w:t>FCC</w:t>
      </w:r>
      <w:r w:rsidR="00223310" w:rsidRPr="00F8425F">
        <w:rPr>
          <w:rFonts w:ascii="Arial" w:eastAsia="Times New Roman" w:hAnsi="Arial" w:cs="Arial"/>
          <w:color w:val="4D4D4D"/>
          <w:sz w:val="18"/>
          <w:szCs w:val="18"/>
        </w:rPr>
        <w:t>,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223310" w:rsidRPr="00F8425F" w:rsidRDefault="00223310" w:rsidP="00223310">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t>The Education Department</w:t>
      </w:r>
    </w:p>
    <w:p w:rsidR="00223310" w:rsidRPr="00F8425F" w:rsidRDefault="00223310" w:rsidP="00223310">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 xml:space="preserve">The Education department is dedicated to providing a quality education through career focused programming. In doing so, student services is an important part of the educational experience. Focusing on the students’ needs through advising, tutoring, and community resources allows us to embraces our commitment to being “The College that Cares.” Every </w:t>
      </w:r>
      <w:r w:rsidR="004E5649" w:rsidRPr="004E5649">
        <w:rPr>
          <w:rFonts w:ascii="Arial" w:eastAsia="Times New Roman" w:hAnsi="Arial" w:cs="Arial"/>
          <w:color w:val="4D4D4D"/>
          <w:sz w:val="18"/>
          <w:szCs w:val="18"/>
        </w:rPr>
        <w:t xml:space="preserve">FCC </w:t>
      </w:r>
      <w:r w:rsidRPr="00F8425F">
        <w:rPr>
          <w:rFonts w:ascii="Arial" w:eastAsia="Times New Roman" w:hAnsi="Arial" w:cs="Arial"/>
          <w:color w:val="4D4D4D"/>
          <w:sz w:val="18"/>
          <w:szCs w:val="18"/>
        </w:rPr>
        <w:t xml:space="preserve">Campus has a Director of Education who oversees all programs which are taught by </w:t>
      </w:r>
      <w:r w:rsidRPr="00F8425F">
        <w:rPr>
          <w:rFonts w:ascii="Arial" w:eastAsia="Times New Roman" w:hAnsi="Arial" w:cs="Arial"/>
          <w:color w:val="4D4D4D"/>
          <w:sz w:val="18"/>
          <w:szCs w:val="18"/>
        </w:rPr>
        <w:lastRenderedPageBreak/>
        <w:t>academically qualified instructors with industry experience who are passionate about their chosen fields. Programs are regularly evaluated to ensure the highest quality and the most current curriculum.</w:t>
      </w:r>
    </w:p>
    <w:p w:rsidR="00223310" w:rsidRPr="00F8425F" w:rsidRDefault="00223310" w:rsidP="00223310">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223310" w:rsidRPr="00F8425F" w:rsidRDefault="004E5649" w:rsidP="00223310">
      <w:pPr>
        <w:shd w:val="clear" w:color="auto" w:fill="FFFFFF"/>
        <w:spacing w:after="375" w:line="300" w:lineRule="atLeast"/>
        <w:rPr>
          <w:rFonts w:ascii="Arial" w:eastAsia="Times New Roman" w:hAnsi="Arial" w:cs="Arial"/>
          <w:color w:val="4D4D4D"/>
          <w:sz w:val="18"/>
          <w:szCs w:val="18"/>
        </w:rPr>
      </w:pPr>
      <w:r w:rsidRPr="004E5649">
        <w:rPr>
          <w:rFonts w:ascii="Arial" w:eastAsia="Times New Roman" w:hAnsi="Arial" w:cs="Arial"/>
          <w:color w:val="4D4D4D"/>
          <w:sz w:val="18"/>
          <w:szCs w:val="18"/>
        </w:rPr>
        <w:t xml:space="preserve">FCC </w:t>
      </w:r>
      <w:r w:rsidR="00223310" w:rsidRPr="00F8425F">
        <w:rPr>
          <w:rFonts w:ascii="Arial" w:eastAsia="Times New Roman" w:hAnsi="Arial" w:cs="Arial"/>
          <w:color w:val="4D4D4D"/>
          <w:sz w:val="18"/>
          <w:szCs w:val="18"/>
        </w:rPr>
        <w:t xml:space="preserve">is a member of The Library and Information Resources Network (LIRN) which enables students to access resources from any location in which they have access to the </w:t>
      </w:r>
      <w:r w:rsidR="00247560">
        <w:rPr>
          <w:rFonts w:ascii="Arial" w:eastAsia="Times New Roman" w:hAnsi="Arial" w:cs="Arial"/>
          <w:color w:val="4D4D4D"/>
          <w:sz w:val="18"/>
          <w:szCs w:val="18"/>
        </w:rPr>
        <w:t>Internet.</w:t>
      </w:r>
      <w:r w:rsidR="00223310" w:rsidRPr="00F8425F">
        <w:rPr>
          <w:rFonts w:ascii="Arial" w:eastAsia="Times New Roman" w:hAnsi="Arial" w:cs="Arial"/>
          <w:color w:val="4D4D4D"/>
          <w:sz w:val="18"/>
          <w:szCs w:val="18"/>
        </w:rPr>
        <w:t xml:space="preserve"> Each campus provides a library/resource center that is a centralized place where students can use professional reference books and periodicals. Students are also able to use the computer laboratory when classes are not in session. </w:t>
      </w:r>
      <w:r w:rsidRPr="004E5649">
        <w:rPr>
          <w:rFonts w:ascii="Arial" w:eastAsia="Times New Roman" w:hAnsi="Arial" w:cs="Arial"/>
          <w:color w:val="4D4D4D"/>
          <w:sz w:val="18"/>
          <w:szCs w:val="18"/>
        </w:rPr>
        <w:t>FCC</w:t>
      </w:r>
      <w:r w:rsidR="00223310" w:rsidRPr="00F8425F">
        <w:rPr>
          <w:rFonts w:ascii="Arial" w:eastAsia="Times New Roman" w:hAnsi="Arial" w:cs="Arial"/>
          <w:color w:val="4D4D4D"/>
          <w:sz w:val="18"/>
          <w:szCs w:val="18"/>
        </w:rPr>
        <w:t>’s web access also allows students to view their upcoming scheduled courses, communicate with instructors via e-mail, view their grade book, and access periodicals.</w:t>
      </w:r>
    </w:p>
    <w:p w:rsidR="00223310" w:rsidRPr="00DE0610" w:rsidRDefault="003F6F8C" w:rsidP="00223310">
      <w:pPr>
        <w:pStyle w:val="ListParagraph"/>
        <w:numPr>
          <w:ilvl w:val="0"/>
          <w:numId w:val="17"/>
        </w:numPr>
        <w:rPr>
          <w:b/>
          <w:color w:val="FF0000"/>
        </w:rPr>
      </w:pPr>
      <w:r w:rsidRPr="00DE0610">
        <w:rPr>
          <w:b/>
          <w:color w:val="FF0000"/>
        </w:rPr>
        <w:t>LOGO:</w:t>
      </w:r>
      <w:r w:rsidR="00DE0610">
        <w:rPr>
          <w:b/>
          <w:color w:val="FF0000"/>
        </w:rPr>
        <w:t xml:space="preserve"> ADD EITHER ONE OF THE </w:t>
      </w:r>
      <w:r w:rsidR="00DE0610" w:rsidRPr="003D2DFA">
        <w:rPr>
          <w:b/>
          <w:color w:val="FF0000"/>
          <w:u w:val="single"/>
        </w:rPr>
        <w:t>UEI LOGOS</w:t>
      </w:r>
      <w:r w:rsidR="00DE0610">
        <w:rPr>
          <w:b/>
          <w:color w:val="FF0000"/>
        </w:rPr>
        <w:t xml:space="preserve"> FROM BELOW</w:t>
      </w:r>
    </w:p>
    <w:p w:rsidR="00DE0610" w:rsidRPr="00DE0610" w:rsidRDefault="00DE0610" w:rsidP="00DE0610">
      <w:pPr>
        <w:ind w:left="360"/>
        <w:jc w:val="center"/>
        <w:rPr>
          <w:b/>
        </w:rPr>
      </w:pPr>
      <w:r>
        <w:rPr>
          <w:noProof/>
        </w:rPr>
        <w:drawing>
          <wp:inline distT="0" distB="0" distL="0" distR="0">
            <wp:extent cx="1943100" cy="1166633"/>
            <wp:effectExtent l="0" t="0" r="0" b="0"/>
            <wp:docPr id="2" name="Picture 2" descr="C:\Users\jveiga\AppData\Local\Microsoft\Windows\INetCache\Content.Word\Logo-FloridaCareerCollege-2.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eiga\AppData\Local\Microsoft\Windows\INetCache\Content.Word\Logo-FloridaCareerCollege-2.fw.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8756" cy="1176033"/>
                    </a:xfrm>
                    <a:prstGeom prst="rect">
                      <a:avLst/>
                    </a:prstGeom>
                    <a:noFill/>
                    <a:ln>
                      <a:noFill/>
                    </a:ln>
                  </pic:spPr>
                </pic:pic>
              </a:graphicData>
            </a:graphic>
          </wp:inline>
        </w:drawing>
      </w:r>
    </w:p>
    <w:p w:rsidR="00DE0610" w:rsidRPr="00DE0610" w:rsidRDefault="00DE0610" w:rsidP="00DE0610">
      <w:pPr>
        <w:ind w:left="360"/>
        <w:jc w:val="center"/>
        <w:rPr>
          <w:b/>
        </w:rPr>
      </w:pPr>
      <w:r w:rsidRPr="00DE0610">
        <w:rPr>
          <w:b/>
        </w:rPr>
        <w:t>AND</w:t>
      </w:r>
    </w:p>
    <w:p w:rsidR="00DE0610" w:rsidRPr="00DE0610" w:rsidRDefault="00DE0610" w:rsidP="00DE0610">
      <w:pPr>
        <w:ind w:left="360"/>
        <w:jc w:val="center"/>
        <w:rPr>
          <w:b/>
        </w:rPr>
      </w:pPr>
      <w:r w:rsidRPr="00B73980">
        <w:rPr>
          <w:noProof/>
        </w:rPr>
        <w:drawing>
          <wp:inline distT="0" distB="0" distL="0" distR="0">
            <wp:extent cx="2667000" cy="805730"/>
            <wp:effectExtent l="0" t="0" r="0" b="0"/>
            <wp:docPr id="3" name="Picture 3" descr="C:\Users\jveiga\Downloads\UEICollegeLogo_long_c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veiga\Downloads\UEICollegeLogo_long_cr (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9162" cy="830552"/>
                    </a:xfrm>
                    <a:prstGeom prst="rect">
                      <a:avLst/>
                    </a:prstGeom>
                    <a:noFill/>
                    <a:ln>
                      <a:noFill/>
                    </a:ln>
                  </pic:spPr>
                </pic:pic>
              </a:graphicData>
            </a:graphic>
          </wp:inline>
        </w:drawing>
      </w:r>
    </w:p>
    <w:p w:rsidR="00DE0610" w:rsidRPr="00DE0610" w:rsidRDefault="00DE0610" w:rsidP="00DE0610">
      <w:pPr>
        <w:ind w:left="360"/>
        <w:jc w:val="center"/>
        <w:rPr>
          <w:b/>
        </w:rPr>
      </w:pPr>
      <w:r w:rsidRPr="00DE0610">
        <w:rPr>
          <w:b/>
        </w:rPr>
        <w:t>OR</w:t>
      </w:r>
    </w:p>
    <w:p w:rsidR="00DE0610" w:rsidRPr="00DE0610" w:rsidRDefault="00DE0610" w:rsidP="00DE0610">
      <w:pPr>
        <w:ind w:left="360"/>
        <w:jc w:val="center"/>
        <w:rPr>
          <w:b/>
        </w:rPr>
      </w:pPr>
      <w:r w:rsidRPr="00B73980">
        <w:rPr>
          <w:noProof/>
        </w:rPr>
        <w:drawing>
          <wp:inline distT="0" distB="0" distL="0" distR="0">
            <wp:extent cx="971550" cy="885004"/>
            <wp:effectExtent l="0" t="0" r="0" b="0"/>
            <wp:docPr id="4" name="Picture 4" descr="C:\Users\jveiga\Downloads\UEICollegeLogo_c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veiga\Downloads\UEICollegeLogo_cr (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7467" cy="899503"/>
                    </a:xfrm>
                    <a:prstGeom prst="rect">
                      <a:avLst/>
                    </a:prstGeom>
                    <a:noFill/>
                    <a:ln>
                      <a:noFill/>
                    </a:ln>
                  </pic:spPr>
                </pic:pic>
              </a:graphicData>
            </a:graphic>
          </wp:inline>
        </w:drawing>
      </w:r>
    </w:p>
    <w:p w:rsidR="00664283" w:rsidRPr="00664283" w:rsidRDefault="00664283" w:rsidP="00664283">
      <w:pPr>
        <w:pStyle w:val="ListParagraph"/>
        <w:rPr>
          <w:rStyle w:val="Strong"/>
          <w:bCs w:val="0"/>
        </w:rPr>
      </w:pPr>
    </w:p>
    <w:p w:rsidR="00223310" w:rsidRPr="003F6F8C" w:rsidRDefault="003F6F8C" w:rsidP="00223310">
      <w:pPr>
        <w:pStyle w:val="ListParagraph"/>
        <w:numPr>
          <w:ilvl w:val="0"/>
          <w:numId w:val="17"/>
        </w:numPr>
        <w:rPr>
          <w:rStyle w:val="Strong"/>
          <w:bCs w:val="0"/>
        </w:rPr>
      </w:pPr>
      <w:r w:rsidRPr="003F6F8C">
        <w:rPr>
          <w:rStyle w:val="Strong"/>
          <w:rFonts w:cs="Tahoma"/>
          <w:color w:val="FF0000"/>
          <w:shd w:val="clear" w:color="auto" w:fill="FFFFFF"/>
        </w:rPr>
        <w:t>ACCREDITATION</w:t>
      </w:r>
      <w:r w:rsidRPr="004F309F">
        <w:rPr>
          <w:rStyle w:val="Strong"/>
          <w:rFonts w:cs="Tahoma"/>
          <w:color w:val="FF0000"/>
          <w:shd w:val="clear" w:color="auto" w:fill="FFFFFF"/>
        </w:rPr>
        <w:t xml:space="preserve">: </w:t>
      </w:r>
      <w:r w:rsidR="004F309F" w:rsidRPr="004F309F">
        <w:rPr>
          <w:rStyle w:val="Strong"/>
          <w:rFonts w:cs="Tahoma"/>
          <w:color w:val="FF0000"/>
          <w:shd w:val="clear" w:color="auto" w:fill="FFFFFF"/>
        </w:rPr>
        <w:t>REMOVE RED STRIKE THROUGH AND ADD YELLOW HIGHLIGHT</w:t>
      </w:r>
    </w:p>
    <w:p w:rsidR="003B4FF4" w:rsidRPr="003B4FF4" w:rsidRDefault="003B4FF4" w:rsidP="00A06A66">
      <w:pPr>
        <w:pStyle w:val="ListParagraph"/>
        <w:ind w:left="1440"/>
        <w:rPr>
          <w:rStyle w:val="Strong"/>
          <w:b w:val="0"/>
          <w:bCs w:val="0"/>
        </w:rPr>
      </w:pPr>
      <w:r w:rsidRPr="003B4FF4">
        <w:rPr>
          <w:rStyle w:val="Strong"/>
          <w:b w:val="0"/>
          <w:bCs w:val="0"/>
        </w:rPr>
        <w:lastRenderedPageBreak/>
        <w:t>Florida Career College is institutionally accredited by the Accrediting Council of Independent Colleges &amp; Schools (ACICS) in Boynton Beach, Tampa, Hialeah, Jacksonville, Kendall, Lauderdale Lakes, Margate, Miami, Pembroke Pines and West Palm Beach.</w:t>
      </w:r>
    </w:p>
    <w:p w:rsidR="003B4FF4" w:rsidRPr="003B4FF4" w:rsidRDefault="003B4FF4" w:rsidP="003B4FF4">
      <w:pPr>
        <w:pStyle w:val="ListParagraph"/>
        <w:ind w:left="2160"/>
        <w:rPr>
          <w:rStyle w:val="Strong"/>
          <w:b w:val="0"/>
          <w:bCs w:val="0"/>
        </w:rPr>
      </w:pPr>
      <w:r w:rsidRPr="003B4FF4">
        <w:rPr>
          <w:rStyle w:val="Strong"/>
          <w:b w:val="0"/>
          <w:bCs w:val="0"/>
        </w:rPr>
        <w:t xml:space="preserve"> </w:t>
      </w:r>
    </w:p>
    <w:p w:rsidR="00223310" w:rsidRDefault="003B4FF4" w:rsidP="00A06A66">
      <w:pPr>
        <w:pStyle w:val="ListParagraph"/>
        <w:ind w:left="1440"/>
        <w:rPr>
          <w:rStyle w:val="Strong"/>
          <w:b w:val="0"/>
          <w:bCs w:val="0"/>
        </w:rPr>
      </w:pPr>
      <w:r w:rsidRPr="003B4FF4">
        <w:rPr>
          <w:rStyle w:val="Strong"/>
          <w:b w:val="0"/>
          <w:bCs w:val="0"/>
        </w:rPr>
        <w:t>FCC</w:t>
      </w:r>
      <w:r w:rsidRPr="004F309F">
        <w:rPr>
          <w:rStyle w:val="Strong"/>
          <w:b w:val="0"/>
          <w:bCs w:val="0"/>
          <w:strike/>
          <w:color w:val="FF0000"/>
        </w:rPr>
        <w:t xml:space="preserve"> </w:t>
      </w:r>
      <w:r w:rsidR="004F309F" w:rsidRPr="004F309F">
        <w:rPr>
          <w:rFonts w:ascii="Arial" w:hAnsi="Arial" w:cs="Arial"/>
          <w:strike/>
          <w:color w:val="FF0000"/>
          <w:sz w:val="18"/>
          <w:szCs w:val="18"/>
          <w:shd w:val="clear" w:color="auto" w:fill="FFFFFF"/>
        </w:rPr>
        <w:t>â€“</w:t>
      </w:r>
      <w:r w:rsidR="004F309F">
        <w:rPr>
          <w:rStyle w:val="apple-converted-space"/>
          <w:rFonts w:ascii="Arial" w:hAnsi="Arial" w:cs="Arial"/>
          <w:color w:val="000000"/>
          <w:sz w:val="18"/>
          <w:szCs w:val="18"/>
          <w:shd w:val="clear" w:color="auto" w:fill="FFFFFF"/>
        </w:rPr>
        <w:t xml:space="preserve">  </w:t>
      </w:r>
      <w:r w:rsidRPr="004F309F">
        <w:rPr>
          <w:rStyle w:val="Strong"/>
          <w:b w:val="0"/>
          <w:bCs w:val="0"/>
          <w:highlight w:val="yellow"/>
        </w:rPr>
        <w:t>–</w:t>
      </w:r>
      <w:r w:rsidRPr="003B4FF4">
        <w:rPr>
          <w:rStyle w:val="Strong"/>
          <w:b w:val="0"/>
          <w:bCs w:val="0"/>
        </w:rPr>
        <w:t xml:space="preserve"> Anthem College in Orlando, FL is institutionally accredited by the Accrediting Council of Independent Colleges &amp; Schools (ACICS).</w:t>
      </w:r>
    </w:p>
    <w:p w:rsidR="00DE0610" w:rsidRDefault="00DE0610" w:rsidP="00A06A66">
      <w:pPr>
        <w:pStyle w:val="ListParagraph"/>
        <w:ind w:left="1440"/>
        <w:rPr>
          <w:rStyle w:val="Strong"/>
          <w:b w:val="0"/>
          <w:bCs w:val="0"/>
        </w:rPr>
      </w:pPr>
    </w:p>
    <w:p w:rsidR="00DE0610" w:rsidRDefault="00DE0610" w:rsidP="00DE0610">
      <w:pPr>
        <w:pStyle w:val="ListParagraph"/>
        <w:ind w:left="1440"/>
      </w:pPr>
      <w:r>
        <w:t>UEI College in Houston, TX is institutionally accredited by the Accrediting Council of Independent Colleges &amp; Schools (ACICS).</w:t>
      </w:r>
    </w:p>
    <w:p w:rsidR="00DE0610" w:rsidRDefault="00DE0610" w:rsidP="00DE0610">
      <w:pPr>
        <w:pStyle w:val="ListParagraph"/>
        <w:ind w:left="1440"/>
      </w:pPr>
      <w:r>
        <w:t xml:space="preserve"> </w:t>
      </w:r>
    </w:p>
    <w:p w:rsidR="00DE0610" w:rsidRPr="00DE0610" w:rsidRDefault="00DE0610" w:rsidP="00DE0610">
      <w:pPr>
        <w:pStyle w:val="ListParagraph"/>
        <w:ind w:left="1440"/>
        <w:rPr>
          <w:rStyle w:val="Strong"/>
          <w:b w:val="0"/>
          <w:bCs w:val="0"/>
        </w:rPr>
      </w:pPr>
      <w:r>
        <w:t>UEI College in Phoenix, AZ is institutionally accredited by the Accrediting Council of Independent Colleges &amp; Schools (ACICS).</w:t>
      </w:r>
    </w:p>
    <w:p w:rsidR="003B4FF4" w:rsidRPr="003B4FF4" w:rsidRDefault="003B4FF4" w:rsidP="003B4FF4">
      <w:pPr>
        <w:pStyle w:val="ListParagraph"/>
        <w:rPr>
          <w:rStyle w:val="Strong"/>
          <w:b w:val="0"/>
          <w:bCs w:val="0"/>
        </w:rPr>
      </w:pPr>
    </w:p>
    <w:p w:rsidR="003B4FF4" w:rsidRDefault="003B4FF4" w:rsidP="003B4FF4">
      <w:pPr>
        <w:pStyle w:val="ListParagraph"/>
        <w:ind w:left="1440"/>
        <w:rPr>
          <w:rStyle w:val="Strong"/>
          <w:b w:val="0"/>
          <w:bCs w:val="0"/>
        </w:rPr>
      </w:pPr>
    </w:p>
    <w:p w:rsidR="00223310" w:rsidRPr="00265D9B" w:rsidRDefault="003F6F8C" w:rsidP="00223310">
      <w:pPr>
        <w:pStyle w:val="ListParagraph"/>
        <w:numPr>
          <w:ilvl w:val="0"/>
          <w:numId w:val="17"/>
        </w:numPr>
        <w:rPr>
          <w:b/>
        </w:rPr>
      </w:pPr>
      <w:r w:rsidRPr="00265D9B">
        <w:rPr>
          <w:b/>
          <w:color w:val="FF0000"/>
        </w:rPr>
        <w:t>DISCLOSURE:</w:t>
      </w:r>
      <w:r w:rsidRPr="00265D9B">
        <w:rPr>
          <w:b/>
        </w:rPr>
        <w:t xml:space="preserve"> </w:t>
      </w:r>
      <w:r w:rsidR="004F309F" w:rsidRPr="004F309F">
        <w:rPr>
          <w:rStyle w:val="Strong"/>
          <w:rFonts w:cs="Tahoma"/>
          <w:color w:val="FF0000"/>
          <w:shd w:val="clear" w:color="auto" w:fill="FFFFFF"/>
        </w:rPr>
        <w:t>REMOVE RED STRIKE THROUGH AND ADD YELLOW HIGHLIGHT</w:t>
      </w:r>
    </w:p>
    <w:p w:rsidR="00DE0610" w:rsidRPr="00DE0610" w:rsidRDefault="00DE0610" w:rsidP="00DE0610">
      <w:pPr>
        <w:pStyle w:val="ListParagraph"/>
        <w:spacing w:after="0"/>
        <w:ind w:left="1440"/>
        <w:rPr>
          <w:rStyle w:val="Hyperlink"/>
          <w:highlight w:val="yellow"/>
        </w:rPr>
      </w:pPr>
      <w:r w:rsidRPr="00DE0610">
        <w:rPr>
          <w:highlight w:val="yellow"/>
        </w:rPr>
        <w:t xml:space="preserve">For more information about our graduation rates, the median debt of students who completed the program, and other important information, please visit our website at </w:t>
      </w:r>
      <w:hyperlink r:id="rId8" w:tgtFrame="_blank" w:history="1">
        <w:r w:rsidRPr="00DE0610">
          <w:rPr>
            <w:rStyle w:val="Hyperlink"/>
            <w:highlight w:val="yellow"/>
          </w:rPr>
          <w:t>careercollege.edu/disclosures</w:t>
        </w:r>
      </w:hyperlink>
    </w:p>
    <w:p w:rsidR="004F309F" w:rsidRPr="004F309F" w:rsidRDefault="004F309F" w:rsidP="00A06A66">
      <w:pPr>
        <w:pStyle w:val="ListParagraph"/>
        <w:spacing w:after="0"/>
        <w:ind w:left="1440"/>
        <w:rPr>
          <w:rStyle w:val="Hyperlink"/>
          <w:strike/>
          <w:color w:val="FF0000"/>
        </w:rPr>
      </w:pPr>
    </w:p>
    <w:p w:rsidR="004F309F" w:rsidRPr="004F309F" w:rsidRDefault="004F309F" w:rsidP="00A06A66">
      <w:pPr>
        <w:pStyle w:val="ListParagraph"/>
        <w:spacing w:after="0"/>
        <w:ind w:left="1440"/>
        <w:rPr>
          <w:rStyle w:val="Hyperlink"/>
          <w:strike/>
          <w:color w:val="FF0000"/>
        </w:rPr>
      </w:pPr>
      <w:r w:rsidRPr="004F309F">
        <w:rPr>
          <w:rFonts w:ascii="Arial" w:hAnsi="Arial" w:cs="Arial"/>
          <w:strike/>
          <w:color w:val="FF0000"/>
          <w:sz w:val="18"/>
          <w:szCs w:val="18"/>
          <w:shd w:val="clear" w:color="auto" w:fill="FFFFFF"/>
        </w:rPr>
        <w:t>Disclosure:</w:t>
      </w:r>
      <w:r w:rsidRPr="004F309F">
        <w:rPr>
          <w:rStyle w:val="apple-converted-space"/>
          <w:rFonts w:ascii="Arial" w:hAnsi="Arial" w:cs="Arial"/>
          <w:strike/>
          <w:color w:val="FF0000"/>
          <w:sz w:val="18"/>
          <w:szCs w:val="18"/>
          <w:shd w:val="clear" w:color="auto" w:fill="FFFFFF"/>
        </w:rPr>
        <w:t> </w:t>
      </w:r>
      <w:hyperlink r:id="rId9" w:history="1">
        <w:r w:rsidRPr="004F309F">
          <w:rPr>
            <w:rStyle w:val="Hyperlink"/>
            <w:rFonts w:ascii="Arial" w:hAnsi="Arial" w:cs="Arial"/>
            <w:strike/>
            <w:color w:val="FF0000"/>
            <w:sz w:val="18"/>
            <w:szCs w:val="18"/>
            <w:shd w:val="clear" w:color="auto" w:fill="FFFFFF"/>
          </w:rPr>
          <w:t>http://anthem.edu/disclosures/</w:t>
        </w:r>
      </w:hyperlink>
    </w:p>
    <w:p w:rsidR="00223310" w:rsidRPr="00265D9B" w:rsidRDefault="00223310" w:rsidP="00223310">
      <w:pPr>
        <w:spacing w:after="0"/>
        <w:rPr>
          <w:color w:val="000000" w:themeColor="text1"/>
        </w:rPr>
      </w:pPr>
    </w:p>
    <w:p w:rsidR="00223310" w:rsidRPr="003D2DFA" w:rsidRDefault="003F6F8C" w:rsidP="00223310">
      <w:pPr>
        <w:pStyle w:val="ListParagraph"/>
        <w:numPr>
          <w:ilvl w:val="0"/>
          <w:numId w:val="17"/>
        </w:numPr>
        <w:rPr>
          <w:b/>
          <w:color w:val="00B050"/>
        </w:rPr>
      </w:pPr>
      <w:r w:rsidRPr="003D2DFA">
        <w:rPr>
          <w:b/>
          <w:color w:val="00B050"/>
        </w:rPr>
        <w:t>TCPA REGULATIONS:</w:t>
      </w:r>
      <w:r w:rsidR="004F309F" w:rsidRPr="003D2DFA">
        <w:rPr>
          <w:b/>
          <w:color w:val="00B050"/>
        </w:rPr>
        <w:t xml:space="preserve"> </w:t>
      </w:r>
    </w:p>
    <w:p w:rsidR="00664283" w:rsidRDefault="00223310" w:rsidP="00664283">
      <w:pPr>
        <w:pStyle w:val="ListParagraph"/>
        <w:numPr>
          <w:ilvl w:val="1"/>
          <w:numId w:val="17"/>
        </w:numPr>
      </w:pPr>
      <w:r w:rsidRPr="00F8425F">
        <w:t>All forms must include the following text just below the submit button:</w:t>
      </w:r>
    </w:p>
    <w:p w:rsidR="00223310" w:rsidRDefault="00223310" w:rsidP="00D307C9">
      <w:pPr>
        <w:pStyle w:val="ListParagraph"/>
        <w:numPr>
          <w:ilvl w:val="2"/>
          <w:numId w:val="17"/>
        </w:numPr>
        <w:spacing w:after="0"/>
      </w:pPr>
      <w:r>
        <w:t>Clicking the button above constitutes your express written consent, without obligation to purchase, to be contacted (including through automated means, e.g. dialing and text messaging) via telephone, mobile device (including SMS and MMS), and/or email, even if your telephone number is on a corporate, state or the National Do Not Call Registry, and you agree to our terms of use and privacy policy.</w:t>
      </w:r>
      <w:bookmarkStart w:id="0" w:name="_GoBack"/>
      <w:bookmarkEnd w:id="0"/>
    </w:p>
    <w:p w:rsidR="00223310" w:rsidRDefault="00223310" w:rsidP="00223310">
      <w:pPr>
        <w:spacing w:after="0"/>
      </w:pPr>
    </w:p>
    <w:p w:rsidR="00223310" w:rsidRPr="00265D9B" w:rsidRDefault="00223310" w:rsidP="00223310">
      <w:pPr>
        <w:pStyle w:val="ListParagraph"/>
        <w:numPr>
          <w:ilvl w:val="0"/>
          <w:numId w:val="17"/>
        </w:numPr>
        <w:rPr>
          <w:b/>
        </w:rPr>
      </w:pPr>
      <w:r w:rsidRPr="00265D9B">
        <w:rPr>
          <w:b/>
        </w:rPr>
        <w:t xml:space="preserve">Notes: </w:t>
      </w:r>
    </w:p>
    <w:p w:rsidR="00223310" w:rsidRDefault="00223310" w:rsidP="00223310"/>
    <w:p w:rsidR="00223310" w:rsidRDefault="00223310" w:rsidP="00223310"/>
    <w:sectPr w:rsidR="00223310" w:rsidSect="00BB4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22A2"/>
    <w:multiLevelType w:val="hybridMultilevel"/>
    <w:tmpl w:val="07AA48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5AE0A35"/>
    <w:multiLevelType w:val="hybridMultilevel"/>
    <w:tmpl w:val="030415F2"/>
    <w:lvl w:ilvl="0" w:tplc="0409000F">
      <w:start w:val="1"/>
      <w:numFmt w:val="decimal"/>
      <w:lvlText w:val="%1."/>
      <w:lvlJc w:val="left"/>
      <w:pPr>
        <w:ind w:left="720" w:hanging="360"/>
      </w:pPr>
      <w:rPr>
        <w:rFonts w:hint="default"/>
      </w:rPr>
    </w:lvl>
    <w:lvl w:ilvl="1" w:tplc="3E9A12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A6525"/>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A9B0FCB"/>
    <w:multiLevelType w:val="hybridMultilevel"/>
    <w:tmpl w:val="BF0261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206F0F"/>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63F2A14"/>
    <w:multiLevelType w:val="hybridMultilevel"/>
    <w:tmpl w:val="39DAD658"/>
    <w:lvl w:ilvl="0" w:tplc="9A403204">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1300E"/>
    <w:multiLevelType w:val="hybridMultilevel"/>
    <w:tmpl w:val="015A4F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4736E3"/>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CCA6B8A"/>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33F02995"/>
    <w:multiLevelType w:val="hybridMultilevel"/>
    <w:tmpl w:val="17AEEE02"/>
    <w:lvl w:ilvl="0" w:tplc="6A9A0E60">
      <w:start w:val="1"/>
      <w:numFmt w:val="decimal"/>
      <w:lvlText w:val="%1."/>
      <w:lvlJc w:val="left"/>
      <w:pPr>
        <w:ind w:left="720" w:hanging="360"/>
      </w:pPr>
      <w:rPr>
        <w:rFonts w:hint="default"/>
        <w:b/>
      </w:rPr>
    </w:lvl>
    <w:lvl w:ilvl="1" w:tplc="3E9A12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194577"/>
    <w:multiLevelType w:val="hybridMultilevel"/>
    <w:tmpl w:val="3B42B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196B3F"/>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2D20999"/>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5CC958CA"/>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696C1E23"/>
    <w:multiLevelType w:val="hybridMultilevel"/>
    <w:tmpl w:val="CBFE4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417C26"/>
    <w:multiLevelType w:val="hybridMultilevel"/>
    <w:tmpl w:val="224C02C2"/>
    <w:lvl w:ilvl="0" w:tplc="0968592A">
      <w:start w:val="1"/>
      <w:numFmt w:val="decimal"/>
      <w:lvlText w:val="%1."/>
      <w:lvlJc w:val="left"/>
      <w:pPr>
        <w:ind w:left="720" w:hanging="360"/>
      </w:pPr>
      <w:rPr>
        <w:b/>
        <w:color w:val="auto"/>
      </w:rPr>
    </w:lvl>
    <w:lvl w:ilvl="1" w:tplc="57548E7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9E4D4D"/>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2527903"/>
    <w:multiLevelType w:val="hybridMultilevel"/>
    <w:tmpl w:val="A77810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10"/>
  </w:num>
  <w:num w:numId="3">
    <w:abstractNumId w:val="5"/>
  </w:num>
  <w:num w:numId="4">
    <w:abstractNumId w:val="4"/>
  </w:num>
  <w:num w:numId="5">
    <w:abstractNumId w:val="12"/>
  </w:num>
  <w:num w:numId="6">
    <w:abstractNumId w:val="16"/>
  </w:num>
  <w:num w:numId="7">
    <w:abstractNumId w:val="11"/>
  </w:num>
  <w:num w:numId="8">
    <w:abstractNumId w:val="7"/>
  </w:num>
  <w:num w:numId="9">
    <w:abstractNumId w:val="17"/>
  </w:num>
  <w:num w:numId="10">
    <w:abstractNumId w:val="8"/>
  </w:num>
  <w:num w:numId="11">
    <w:abstractNumId w:val="13"/>
  </w:num>
  <w:num w:numId="12">
    <w:abstractNumId w:val="2"/>
  </w:num>
  <w:num w:numId="13">
    <w:abstractNumId w:val="3"/>
  </w:num>
  <w:num w:numId="14">
    <w:abstractNumId w:val="0"/>
  </w:num>
  <w:num w:numId="15">
    <w:abstractNumId w:val="9"/>
  </w:num>
  <w:num w:numId="16">
    <w:abstractNumId w:val="6"/>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B77CE"/>
    <w:rsid w:val="000814B2"/>
    <w:rsid w:val="00087F69"/>
    <w:rsid w:val="000B13CB"/>
    <w:rsid w:val="00102C86"/>
    <w:rsid w:val="00147693"/>
    <w:rsid w:val="00223310"/>
    <w:rsid w:val="00247560"/>
    <w:rsid w:val="002C58A5"/>
    <w:rsid w:val="002D41F1"/>
    <w:rsid w:val="0034762A"/>
    <w:rsid w:val="003B3853"/>
    <w:rsid w:val="003B4FF4"/>
    <w:rsid w:val="003C35E0"/>
    <w:rsid w:val="003D2DFA"/>
    <w:rsid w:val="003E2596"/>
    <w:rsid w:val="003F6F8C"/>
    <w:rsid w:val="00415588"/>
    <w:rsid w:val="004B25D5"/>
    <w:rsid w:val="004B465C"/>
    <w:rsid w:val="004E5649"/>
    <w:rsid w:val="004F309F"/>
    <w:rsid w:val="00556A17"/>
    <w:rsid w:val="005E0F7B"/>
    <w:rsid w:val="0060326A"/>
    <w:rsid w:val="00642E92"/>
    <w:rsid w:val="00664283"/>
    <w:rsid w:val="00666391"/>
    <w:rsid w:val="006E557D"/>
    <w:rsid w:val="0077047D"/>
    <w:rsid w:val="0081143C"/>
    <w:rsid w:val="008B7AD3"/>
    <w:rsid w:val="00A06A66"/>
    <w:rsid w:val="00A12CB7"/>
    <w:rsid w:val="00A333E0"/>
    <w:rsid w:val="00A67FB9"/>
    <w:rsid w:val="00A85DCC"/>
    <w:rsid w:val="00AC7B20"/>
    <w:rsid w:val="00B85862"/>
    <w:rsid w:val="00BB4CA7"/>
    <w:rsid w:val="00BD356D"/>
    <w:rsid w:val="00C020FD"/>
    <w:rsid w:val="00C721E2"/>
    <w:rsid w:val="00C9201F"/>
    <w:rsid w:val="00C93111"/>
    <w:rsid w:val="00CA31E1"/>
    <w:rsid w:val="00CB6543"/>
    <w:rsid w:val="00CC4C67"/>
    <w:rsid w:val="00CC6DFD"/>
    <w:rsid w:val="00CE3CBA"/>
    <w:rsid w:val="00CE5F7D"/>
    <w:rsid w:val="00D10695"/>
    <w:rsid w:val="00DD48BF"/>
    <w:rsid w:val="00DE0610"/>
    <w:rsid w:val="00E854BD"/>
    <w:rsid w:val="00EC4C67"/>
    <w:rsid w:val="00EE1C8A"/>
    <w:rsid w:val="00FB77CE"/>
    <w:rsid w:val="00FF6263"/>
    <w:rsid w:val="00FF71BA"/>
    <w:rsid w:val="00FF7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7C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7CE"/>
    <w:pPr>
      <w:ind w:left="720"/>
      <w:contextualSpacing/>
    </w:pPr>
  </w:style>
  <w:style w:type="character" w:styleId="Strong">
    <w:name w:val="Strong"/>
    <w:basedOn w:val="DefaultParagraphFont"/>
    <w:uiPriority w:val="22"/>
    <w:qFormat/>
    <w:rsid w:val="00FB77CE"/>
    <w:rPr>
      <w:b/>
      <w:bCs/>
    </w:rPr>
  </w:style>
  <w:style w:type="character" w:styleId="Hyperlink">
    <w:name w:val="Hyperlink"/>
    <w:basedOn w:val="DefaultParagraphFont"/>
    <w:uiPriority w:val="99"/>
    <w:unhideWhenUsed/>
    <w:rsid w:val="00BD356D"/>
    <w:rPr>
      <w:color w:val="0563C1" w:themeColor="hyperlink"/>
      <w:u w:val="single"/>
    </w:rPr>
  </w:style>
  <w:style w:type="character" w:customStyle="1" w:styleId="apple-converted-space">
    <w:name w:val="apple-converted-space"/>
    <w:basedOn w:val="DefaultParagraphFont"/>
    <w:rsid w:val="004F309F"/>
  </w:style>
</w:styles>
</file>

<file path=word/webSettings.xml><?xml version="1.0" encoding="utf-8"?>
<w:webSettings xmlns:r="http://schemas.openxmlformats.org/officeDocument/2006/relationships" xmlns:w="http://schemas.openxmlformats.org/wordprocessingml/2006/main">
  <w:divs>
    <w:div w:id="285702154">
      <w:bodyDiv w:val="1"/>
      <w:marLeft w:val="0"/>
      <w:marRight w:val="0"/>
      <w:marTop w:val="0"/>
      <w:marBottom w:val="0"/>
      <w:divBdr>
        <w:top w:val="none" w:sz="0" w:space="0" w:color="auto"/>
        <w:left w:val="none" w:sz="0" w:space="0" w:color="auto"/>
        <w:bottom w:val="none" w:sz="0" w:space="0" w:color="auto"/>
        <w:right w:val="none" w:sz="0" w:space="0" w:color="auto"/>
      </w:divBdr>
    </w:div>
    <w:div w:id="570195578">
      <w:bodyDiv w:val="1"/>
      <w:marLeft w:val="0"/>
      <w:marRight w:val="0"/>
      <w:marTop w:val="0"/>
      <w:marBottom w:val="0"/>
      <w:divBdr>
        <w:top w:val="none" w:sz="0" w:space="0" w:color="auto"/>
        <w:left w:val="none" w:sz="0" w:space="0" w:color="auto"/>
        <w:bottom w:val="none" w:sz="0" w:space="0" w:color="auto"/>
        <w:right w:val="none" w:sz="0" w:space="0" w:color="auto"/>
      </w:divBdr>
    </w:div>
    <w:div w:id="874344935">
      <w:bodyDiv w:val="1"/>
      <w:marLeft w:val="0"/>
      <w:marRight w:val="0"/>
      <w:marTop w:val="0"/>
      <w:marBottom w:val="0"/>
      <w:divBdr>
        <w:top w:val="none" w:sz="0" w:space="0" w:color="auto"/>
        <w:left w:val="none" w:sz="0" w:space="0" w:color="auto"/>
        <w:bottom w:val="none" w:sz="0" w:space="0" w:color="auto"/>
        <w:right w:val="none" w:sz="0" w:space="0" w:color="auto"/>
      </w:divBdr>
    </w:div>
    <w:div w:id="944656769">
      <w:bodyDiv w:val="1"/>
      <w:marLeft w:val="0"/>
      <w:marRight w:val="0"/>
      <w:marTop w:val="0"/>
      <w:marBottom w:val="0"/>
      <w:divBdr>
        <w:top w:val="none" w:sz="0" w:space="0" w:color="auto"/>
        <w:left w:val="none" w:sz="0" w:space="0" w:color="auto"/>
        <w:bottom w:val="none" w:sz="0" w:space="0" w:color="auto"/>
        <w:right w:val="none" w:sz="0" w:space="0" w:color="auto"/>
      </w:divBdr>
    </w:div>
    <w:div w:id="1003629091">
      <w:bodyDiv w:val="1"/>
      <w:marLeft w:val="0"/>
      <w:marRight w:val="0"/>
      <w:marTop w:val="0"/>
      <w:marBottom w:val="0"/>
      <w:divBdr>
        <w:top w:val="none" w:sz="0" w:space="0" w:color="auto"/>
        <w:left w:val="none" w:sz="0" w:space="0" w:color="auto"/>
        <w:bottom w:val="none" w:sz="0" w:space="0" w:color="auto"/>
        <w:right w:val="none" w:sz="0" w:space="0" w:color="auto"/>
      </w:divBdr>
    </w:div>
    <w:div w:id="1036127317">
      <w:bodyDiv w:val="1"/>
      <w:marLeft w:val="0"/>
      <w:marRight w:val="0"/>
      <w:marTop w:val="0"/>
      <w:marBottom w:val="0"/>
      <w:divBdr>
        <w:top w:val="none" w:sz="0" w:space="0" w:color="auto"/>
        <w:left w:val="none" w:sz="0" w:space="0" w:color="auto"/>
        <w:bottom w:val="none" w:sz="0" w:space="0" w:color="auto"/>
        <w:right w:val="none" w:sz="0" w:space="0" w:color="auto"/>
      </w:divBdr>
    </w:div>
    <w:div w:id="1106968950">
      <w:bodyDiv w:val="1"/>
      <w:marLeft w:val="0"/>
      <w:marRight w:val="0"/>
      <w:marTop w:val="0"/>
      <w:marBottom w:val="0"/>
      <w:divBdr>
        <w:top w:val="none" w:sz="0" w:space="0" w:color="auto"/>
        <w:left w:val="none" w:sz="0" w:space="0" w:color="auto"/>
        <w:bottom w:val="none" w:sz="0" w:space="0" w:color="auto"/>
        <w:right w:val="none" w:sz="0" w:space="0" w:color="auto"/>
      </w:divBdr>
    </w:div>
    <w:div w:id="1131635133">
      <w:bodyDiv w:val="1"/>
      <w:marLeft w:val="0"/>
      <w:marRight w:val="0"/>
      <w:marTop w:val="0"/>
      <w:marBottom w:val="0"/>
      <w:divBdr>
        <w:top w:val="none" w:sz="0" w:space="0" w:color="auto"/>
        <w:left w:val="none" w:sz="0" w:space="0" w:color="auto"/>
        <w:bottom w:val="none" w:sz="0" w:space="0" w:color="auto"/>
        <w:right w:val="none" w:sz="0" w:space="0" w:color="auto"/>
      </w:divBdr>
    </w:div>
    <w:div w:id="1251693282">
      <w:bodyDiv w:val="1"/>
      <w:marLeft w:val="0"/>
      <w:marRight w:val="0"/>
      <w:marTop w:val="0"/>
      <w:marBottom w:val="0"/>
      <w:divBdr>
        <w:top w:val="none" w:sz="0" w:space="0" w:color="auto"/>
        <w:left w:val="none" w:sz="0" w:space="0" w:color="auto"/>
        <w:bottom w:val="none" w:sz="0" w:space="0" w:color="auto"/>
        <w:right w:val="none" w:sz="0" w:space="0" w:color="auto"/>
      </w:divBdr>
    </w:div>
    <w:div w:id="1373648038">
      <w:bodyDiv w:val="1"/>
      <w:marLeft w:val="0"/>
      <w:marRight w:val="0"/>
      <w:marTop w:val="0"/>
      <w:marBottom w:val="0"/>
      <w:divBdr>
        <w:top w:val="none" w:sz="0" w:space="0" w:color="auto"/>
        <w:left w:val="none" w:sz="0" w:space="0" w:color="auto"/>
        <w:bottom w:val="none" w:sz="0" w:space="0" w:color="auto"/>
        <w:right w:val="none" w:sz="0" w:space="0" w:color="auto"/>
      </w:divBdr>
    </w:div>
    <w:div w:id="1465464029">
      <w:bodyDiv w:val="1"/>
      <w:marLeft w:val="0"/>
      <w:marRight w:val="0"/>
      <w:marTop w:val="0"/>
      <w:marBottom w:val="0"/>
      <w:divBdr>
        <w:top w:val="none" w:sz="0" w:space="0" w:color="auto"/>
        <w:left w:val="none" w:sz="0" w:space="0" w:color="auto"/>
        <w:bottom w:val="none" w:sz="0" w:space="0" w:color="auto"/>
        <w:right w:val="none" w:sz="0" w:space="0" w:color="auto"/>
      </w:divBdr>
    </w:div>
    <w:div w:id="1521426913">
      <w:bodyDiv w:val="1"/>
      <w:marLeft w:val="0"/>
      <w:marRight w:val="0"/>
      <w:marTop w:val="0"/>
      <w:marBottom w:val="0"/>
      <w:divBdr>
        <w:top w:val="none" w:sz="0" w:space="0" w:color="auto"/>
        <w:left w:val="none" w:sz="0" w:space="0" w:color="auto"/>
        <w:bottom w:val="none" w:sz="0" w:space="0" w:color="auto"/>
        <w:right w:val="none" w:sz="0" w:space="0" w:color="auto"/>
      </w:divBdr>
    </w:div>
    <w:div w:id="1866169297">
      <w:bodyDiv w:val="1"/>
      <w:marLeft w:val="0"/>
      <w:marRight w:val="0"/>
      <w:marTop w:val="0"/>
      <w:marBottom w:val="0"/>
      <w:divBdr>
        <w:top w:val="none" w:sz="0" w:space="0" w:color="auto"/>
        <w:left w:val="none" w:sz="0" w:space="0" w:color="auto"/>
        <w:bottom w:val="none" w:sz="0" w:space="0" w:color="auto"/>
        <w:right w:val="none" w:sz="0" w:space="0" w:color="auto"/>
      </w:divBdr>
    </w:div>
    <w:div w:id="1963001818">
      <w:bodyDiv w:val="1"/>
      <w:marLeft w:val="0"/>
      <w:marRight w:val="0"/>
      <w:marTop w:val="0"/>
      <w:marBottom w:val="0"/>
      <w:divBdr>
        <w:top w:val="none" w:sz="0" w:space="0" w:color="auto"/>
        <w:left w:val="none" w:sz="0" w:space="0" w:color="auto"/>
        <w:bottom w:val="none" w:sz="0" w:space="0" w:color="auto"/>
        <w:right w:val="none" w:sz="0" w:space="0" w:color="auto"/>
      </w:divBdr>
    </w:div>
    <w:div w:id="1990860505">
      <w:bodyDiv w:val="1"/>
      <w:marLeft w:val="0"/>
      <w:marRight w:val="0"/>
      <w:marTop w:val="0"/>
      <w:marBottom w:val="0"/>
      <w:divBdr>
        <w:top w:val="none" w:sz="0" w:space="0" w:color="auto"/>
        <w:left w:val="none" w:sz="0" w:space="0" w:color="auto"/>
        <w:bottom w:val="none" w:sz="0" w:space="0" w:color="auto"/>
        <w:right w:val="none" w:sz="0" w:space="0" w:color="auto"/>
      </w:divBdr>
    </w:div>
    <w:div w:id="21064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eercollege.edu/disclosures"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nthem.edu/dis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2015-02-17T19:27:00Z</dcterms:created>
  <dcterms:modified xsi:type="dcterms:W3CDTF">2015-02-17T19:27:00Z</dcterms:modified>
</cp:coreProperties>
</file>